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DB" w:rsidRPr="00011A88" w:rsidRDefault="00011A88" w:rsidP="00E215DB">
      <w:pPr>
        <w:shd w:val="clear" w:color="auto" w:fill="FFFFFF"/>
        <w:spacing w:after="0"/>
        <w:jc w:val="both"/>
        <w:textAlignment w:val="baseline"/>
        <w:rPr>
          <w:rFonts w:ascii="Times New Roman" w:hAnsi="Times New Roman" w:cs="Times New Roman"/>
          <w:b/>
          <w:bCs/>
          <w:color w:val="000000"/>
          <w:sz w:val="28"/>
        </w:rPr>
      </w:pPr>
      <w:r w:rsidRPr="00011A88">
        <w:rPr>
          <w:rFonts w:ascii="Times New Roman" w:hAnsi="Times New Roman" w:cs="Times New Roman"/>
          <w:b/>
          <w:bCs/>
          <w:color w:val="000000"/>
          <w:sz w:val="28"/>
        </w:rPr>
        <w:t>TRƯỜNG TIỂU HỌC THANH AM</w:t>
      </w:r>
    </w:p>
    <w:p w:rsidR="00E215DB" w:rsidRDefault="00E215DB" w:rsidP="00E215DB">
      <w:pPr>
        <w:shd w:val="clear" w:color="auto" w:fill="FFFFFF"/>
        <w:spacing w:after="0" w:line="510" w:lineRule="atLeast"/>
        <w:jc w:val="center"/>
        <w:textAlignment w:val="baseline"/>
        <w:outlineLvl w:val="0"/>
        <w:rPr>
          <w:rFonts w:ascii="Times New Roman" w:eastAsia="Times New Roman" w:hAnsi="Times New Roman" w:cs="Times New Roman"/>
          <w:b/>
          <w:bCs/>
          <w:color w:val="3C3C3C"/>
          <w:kern w:val="36"/>
          <w:sz w:val="28"/>
          <w:szCs w:val="28"/>
        </w:rPr>
      </w:pPr>
      <w:r w:rsidRPr="00E215DB">
        <w:rPr>
          <w:rFonts w:ascii="Times New Roman" w:eastAsia="Times New Roman" w:hAnsi="Times New Roman" w:cs="Times New Roman"/>
          <w:b/>
          <w:bCs/>
          <w:color w:val="3C3C3C"/>
          <w:kern w:val="36"/>
          <w:sz w:val="28"/>
          <w:szCs w:val="28"/>
        </w:rPr>
        <w:t>TUYÊN TRUYỀN PHÒNG BỆNH VIÊM NÃO NHẬT BẢN</w:t>
      </w:r>
    </w:p>
    <w:p w:rsidR="00E215DB" w:rsidRDefault="00E215DB" w:rsidP="00E215DB">
      <w:pPr>
        <w:shd w:val="clear" w:color="auto" w:fill="FFFFFF"/>
        <w:spacing w:after="75" w:line="240" w:lineRule="auto"/>
        <w:jc w:val="both"/>
        <w:textAlignment w:val="baseline"/>
        <w:rPr>
          <w:rFonts w:ascii="Times New Roman" w:eastAsia="Times New Roman" w:hAnsi="Times New Roman" w:cs="Times New Roman"/>
          <w:b/>
          <w:bCs/>
          <w:color w:val="3C3C3C"/>
          <w:kern w:val="36"/>
          <w:sz w:val="28"/>
          <w:szCs w:val="28"/>
        </w:rPr>
      </w:pPr>
    </w:p>
    <w:p w:rsidR="00E215DB" w:rsidRPr="00E215DB" w:rsidRDefault="00E215DB" w:rsidP="00E215DB">
      <w:pPr>
        <w:shd w:val="clear" w:color="auto" w:fill="FFFFFF"/>
        <w:spacing w:after="0"/>
        <w:ind w:firstLine="720"/>
        <w:jc w:val="both"/>
        <w:textAlignment w:val="baseline"/>
        <w:rPr>
          <w:rFonts w:ascii="Times New Roman" w:eastAsia="Times New Roman" w:hAnsi="Times New Roman" w:cs="Times New Roman"/>
          <w:sz w:val="28"/>
          <w:szCs w:val="28"/>
        </w:rPr>
      </w:pPr>
      <w:r w:rsidRPr="00E215DB">
        <w:rPr>
          <w:rFonts w:ascii="Times New Roman" w:eastAsia="Times New Roman" w:hAnsi="Times New Roman" w:cs="Times New Roman"/>
          <w:bCs/>
          <w:sz w:val="28"/>
          <w:szCs w:val="28"/>
        </w:rPr>
        <w:t xml:space="preserve">Bệnh viêm não Nhật Bản là bệnh truyền nhiễm cấp tính do muỗi truyền. </w:t>
      </w:r>
      <w:proofErr w:type="gramStart"/>
      <w:r w:rsidRPr="00E215DB">
        <w:rPr>
          <w:rFonts w:ascii="Times New Roman" w:eastAsia="Times New Roman" w:hAnsi="Times New Roman" w:cs="Times New Roman"/>
          <w:bCs/>
          <w:sz w:val="28"/>
          <w:szCs w:val="28"/>
        </w:rPr>
        <w:t>Bệnh lưu hành quanh năm và gây dịch trong mùa hè, thường gặp ở trẻ dưới 15 tuổi</w:t>
      </w:r>
      <w:r>
        <w:rPr>
          <w:rFonts w:ascii="Times New Roman" w:eastAsia="Times New Roman" w:hAnsi="Times New Roman" w:cs="Times New Roman"/>
          <w:bCs/>
          <w:sz w:val="28"/>
          <w:szCs w:val="28"/>
        </w:rPr>
        <w:t>.</w:t>
      </w:r>
      <w:proofErr w:type="gramEnd"/>
    </w:p>
    <w:p w:rsidR="00E215DB" w:rsidRDefault="00E215DB" w:rsidP="00E215DB">
      <w:pPr>
        <w:shd w:val="clear" w:color="auto" w:fill="FFFFFF"/>
        <w:spacing w:after="0"/>
        <w:ind w:firstLine="720"/>
        <w:jc w:val="both"/>
        <w:textAlignment w:val="baseline"/>
        <w:rPr>
          <w:rFonts w:ascii="Times New Roman" w:eastAsia="Times New Roman" w:hAnsi="Times New Roman" w:cs="Times New Roman"/>
          <w:color w:val="000000"/>
          <w:sz w:val="28"/>
          <w:szCs w:val="28"/>
        </w:rPr>
      </w:pPr>
      <w:r w:rsidRPr="00E215DB">
        <w:rPr>
          <w:rFonts w:ascii="Times New Roman" w:eastAsia="Times New Roman" w:hAnsi="Times New Roman" w:cs="Times New Roman"/>
          <w:b/>
          <w:bCs/>
          <w:color w:val="000000"/>
          <w:sz w:val="28"/>
        </w:rPr>
        <w:t>1. Bệnh viêm não Nhật Bản</w:t>
      </w:r>
      <w:r w:rsidRPr="00E215DB">
        <w:rPr>
          <w:rFonts w:ascii="Times New Roman" w:eastAsia="Times New Roman" w:hAnsi="Times New Roman" w:cs="Times New Roman"/>
          <w:color w:val="000000"/>
          <w:sz w:val="28"/>
          <w:szCs w:val="28"/>
        </w:rPr>
        <w:t xml:space="preserve"> là bệnh truyền nhiễm cấp tính do muỗi truyền. </w:t>
      </w:r>
      <w:proofErr w:type="gramStart"/>
      <w:r w:rsidRPr="00E215DB">
        <w:rPr>
          <w:rFonts w:ascii="Times New Roman" w:eastAsia="Times New Roman" w:hAnsi="Times New Roman" w:cs="Times New Roman"/>
          <w:color w:val="000000"/>
          <w:sz w:val="28"/>
          <w:szCs w:val="28"/>
        </w:rPr>
        <w:t>Bệnh lưu hành quanh năm và gây dịch trong mùa hè, thường gặp ở trẻ dưới 15 tuổi.</w:t>
      </w:r>
      <w:proofErr w:type="gramEnd"/>
    </w:p>
    <w:p w:rsidR="00E215DB" w:rsidRPr="00E215DB" w:rsidRDefault="00E215DB" w:rsidP="00E215DB">
      <w:pPr>
        <w:shd w:val="clear" w:color="auto" w:fill="FFFFFF"/>
        <w:spacing w:after="0"/>
        <w:ind w:firstLine="720"/>
        <w:jc w:val="both"/>
        <w:textAlignment w:val="baseline"/>
        <w:rPr>
          <w:rFonts w:ascii="Arial" w:eastAsia="Times New Roman" w:hAnsi="Arial" w:cs="Arial"/>
          <w:color w:val="000000"/>
          <w:sz w:val="20"/>
          <w:szCs w:val="20"/>
        </w:rPr>
      </w:pPr>
      <w:r w:rsidRPr="00E215DB">
        <w:rPr>
          <w:rFonts w:ascii="Times New Roman" w:eastAsia="Times New Roman" w:hAnsi="Times New Roman" w:cs="Times New Roman"/>
          <w:b/>
          <w:bCs/>
          <w:color w:val="000000"/>
          <w:sz w:val="28"/>
        </w:rPr>
        <w:t>2. Lợn và chim</w:t>
      </w:r>
      <w:r w:rsidRPr="00E215DB">
        <w:rPr>
          <w:rFonts w:ascii="Times New Roman" w:eastAsia="Times New Roman" w:hAnsi="Times New Roman" w:cs="Times New Roman"/>
          <w:color w:val="000000"/>
          <w:sz w:val="28"/>
          <w:szCs w:val="28"/>
        </w:rPr>
        <w:t> là những ổ chứa vi rút</w:t>
      </w:r>
      <w:proofErr w:type="gramStart"/>
      <w:r w:rsidRPr="00E215DB">
        <w:rPr>
          <w:rFonts w:ascii="Times New Roman" w:eastAsia="Times New Roman" w:hAnsi="Times New Roman" w:cs="Times New Roman"/>
          <w:color w:val="000000"/>
          <w:sz w:val="28"/>
          <w:szCs w:val="28"/>
        </w:rPr>
        <w:t>  Viêm</w:t>
      </w:r>
      <w:proofErr w:type="gramEnd"/>
      <w:r w:rsidRPr="00E215DB">
        <w:rPr>
          <w:rFonts w:ascii="Times New Roman" w:eastAsia="Times New Roman" w:hAnsi="Times New Roman" w:cs="Times New Roman"/>
          <w:color w:val="000000"/>
          <w:sz w:val="28"/>
          <w:szCs w:val="28"/>
        </w:rPr>
        <w:t xml:space="preserve"> não Nhật Bản. Muỗi là trung gian truyền bệnh hút máu động vật có chứa vi rút rồi truyền cho người khi đốt. </w:t>
      </w:r>
      <w:proofErr w:type="gramStart"/>
      <w:r w:rsidRPr="00E215DB">
        <w:rPr>
          <w:rFonts w:ascii="Times New Roman" w:eastAsia="Times New Roman" w:hAnsi="Times New Roman" w:cs="Times New Roman"/>
          <w:color w:val="000000"/>
          <w:sz w:val="28"/>
          <w:szCs w:val="28"/>
        </w:rPr>
        <w:t>Muỗi thường đẻ trứng ở ruộng, kênh, mương và hay trú đậu ở các chuồng gia súc (lợn, trâu bò).</w:t>
      </w:r>
      <w:proofErr w:type="gramEnd"/>
      <w:r w:rsidRPr="00E215DB">
        <w:rPr>
          <w:rFonts w:ascii="Times New Roman" w:eastAsia="Times New Roman" w:hAnsi="Times New Roman" w:cs="Times New Roman"/>
          <w:color w:val="000000"/>
          <w:sz w:val="28"/>
          <w:szCs w:val="28"/>
        </w:rPr>
        <w:t xml:space="preserve"> </w:t>
      </w:r>
      <w:proofErr w:type="gramStart"/>
      <w:r w:rsidRPr="00E215DB">
        <w:rPr>
          <w:rFonts w:ascii="Times New Roman" w:eastAsia="Times New Roman" w:hAnsi="Times New Roman" w:cs="Times New Roman"/>
          <w:color w:val="000000"/>
          <w:sz w:val="28"/>
          <w:szCs w:val="28"/>
        </w:rPr>
        <w:t>Muỗi hoạt động cả ngày lẫn đêm, nhưng hoạt động mạnh từ 18 - 22 giờ.</w:t>
      </w:r>
      <w:proofErr w:type="gramEnd"/>
    </w:p>
    <w:p w:rsidR="00E215DB" w:rsidRPr="00E215DB" w:rsidRDefault="00E215DB" w:rsidP="00E215DB">
      <w:pPr>
        <w:shd w:val="clear" w:color="auto" w:fill="FFFFFF"/>
        <w:spacing w:after="0"/>
        <w:ind w:firstLine="720"/>
        <w:jc w:val="both"/>
        <w:textAlignment w:val="baseline"/>
        <w:rPr>
          <w:rFonts w:ascii="Arial" w:eastAsia="Times New Roman" w:hAnsi="Arial" w:cs="Arial"/>
          <w:color w:val="000000"/>
          <w:sz w:val="20"/>
          <w:szCs w:val="20"/>
        </w:rPr>
      </w:pPr>
      <w:r w:rsidRPr="00E215DB">
        <w:rPr>
          <w:rFonts w:ascii="Times New Roman" w:eastAsia="Times New Roman" w:hAnsi="Times New Roman" w:cs="Times New Roman"/>
          <w:b/>
          <w:bCs/>
          <w:color w:val="000000"/>
          <w:sz w:val="28"/>
        </w:rPr>
        <w:t>3. Biểu hiện chính của bệnh</w:t>
      </w:r>
      <w:r w:rsidRPr="00E215DB">
        <w:rPr>
          <w:rFonts w:ascii="Times New Roman" w:eastAsia="Times New Roman" w:hAnsi="Times New Roman" w:cs="Times New Roman"/>
          <w:color w:val="000000"/>
          <w:sz w:val="28"/>
          <w:szCs w:val="28"/>
        </w:rPr>
        <w:t xml:space="preserve"> là có sốt cao và kèm </w:t>
      </w:r>
      <w:proofErr w:type="gramStart"/>
      <w:r w:rsidRPr="00E215DB">
        <w:rPr>
          <w:rFonts w:ascii="Times New Roman" w:eastAsia="Times New Roman" w:hAnsi="Times New Roman" w:cs="Times New Roman"/>
          <w:color w:val="000000"/>
          <w:sz w:val="28"/>
          <w:szCs w:val="28"/>
        </w:rPr>
        <w:t>theo</w:t>
      </w:r>
      <w:proofErr w:type="gramEnd"/>
      <w:r w:rsidRPr="00E215DB">
        <w:rPr>
          <w:rFonts w:ascii="Times New Roman" w:eastAsia="Times New Roman" w:hAnsi="Times New Roman" w:cs="Times New Roman"/>
          <w:color w:val="000000"/>
          <w:sz w:val="28"/>
          <w:szCs w:val="28"/>
        </w:rPr>
        <w:t xml:space="preserve"> các triệu chứng liên quan đến tổn thương hệ thần kinh trung ương như: Sốt cao từ 38-39</w:t>
      </w:r>
      <w:r w:rsidRPr="00E215DB">
        <w:rPr>
          <w:rFonts w:ascii="Arial" w:eastAsia="Times New Roman" w:hAnsi="Arial" w:cs="Arial"/>
          <w:color w:val="000000"/>
          <w:sz w:val="20"/>
          <w:szCs w:val="20"/>
          <w:vertAlign w:val="superscript"/>
        </w:rPr>
        <w:t>0</w:t>
      </w:r>
      <w:r w:rsidRPr="00E215DB">
        <w:rPr>
          <w:rFonts w:ascii="Times New Roman" w:eastAsia="Times New Roman" w:hAnsi="Times New Roman" w:cs="Times New Roman"/>
          <w:color w:val="000000"/>
          <w:sz w:val="28"/>
          <w:szCs w:val="28"/>
        </w:rPr>
        <w:t>C, nhức đầu, buồn nôn và nôn. Trẻ mất ngủ quấy khóc, vật vã mê sảng hoặc ly bì, co giật, tăng trương lực cơ, rối loạn thần kinh thực vật (da lúc đỏ lúc xám, vã mồ hôi, mạch nhanh).</w:t>
      </w:r>
    </w:p>
    <w:p w:rsidR="00E215DB" w:rsidRPr="00E215DB" w:rsidRDefault="00E215DB" w:rsidP="00E215DB">
      <w:pPr>
        <w:shd w:val="clear" w:color="auto" w:fill="FFFFFF"/>
        <w:spacing w:after="0"/>
        <w:ind w:firstLine="720"/>
        <w:jc w:val="both"/>
        <w:textAlignment w:val="baseline"/>
        <w:rPr>
          <w:rFonts w:ascii="Arial" w:eastAsia="Times New Roman" w:hAnsi="Arial" w:cs="Arial"/>
          <w:color w:val="000000"/>
          <w:sz w:val="20"/>
          <w:szCs w:val="20"/>
        </w:rPr>
      </w:pPr>
      <w:r w:rsidRPr="00E215DB">
        <w:rPr>
          <w:rFonts w:ascii="Times New Roman" w:eastAsia="Times New Roman" w:hAnsi="Times New Roman" w:cs="Times New Roman"/>
          <w:b/>
          <w:bCs/>
          <w:i/>
          <w:iCs/>
          <w:color w:val="000000"/>
          <w:sz w:val="28"/>
        </w:rPr>
        <w:t>Để phòng chống bệnh viêm não Nhật Bản, Bộ Y tế khuyến cáo:</w:t>
      </w:r>
    </w:p>
    <w:p w:rsidR="00E215DB" w:rsidRPr="00E215DB" w:rsidRDefault="00E215DB" w:rsidP="00E215DB">
      <w:pPr>
        <w:shd w:val="clear" w:color="auto" w:fill="FFFFFF"/>
        <w:spacing w:after="0"/>
        <w:ind w:firstLine="720"/>
        <w:jc w:val="both"/>
        <w:textAlignment w:val="baseline"/>
        <w:rPr>
          <w:rFonts w:ascii="Arial" w:eastAsia="Times New Roman" w:hAnsi="Arial" w:cs="Arial"/>
          <w:color w:val="000000"/>
          <w:sz w:val="20"/>
          <w:szCs w:val="20"/>
        </w:rPr>
      </w:pPr>
      <w:r w:rsidRPr="00E215DB">
        <w:rPr>
          <w:rFonts w:ascii="Times New Roman" w:eastAsia="Times New Roman" w:hAnsi="Times New Roman" w:cs="Times New Roman"/>
          <w:color w:val="000000"/>
          <w:sz w:val="28"/>
          <w:szCs w:val="28"/>
        </w:rPr>
        <w:t>- Thực hiện tốt vệ sinh môi trường, giữ gìn nhà ở, chuồng gia súc sạch sẽ để hạn chế nơi trú đậu của muỗi, nên dời chuồng gia súc xa nhà, loại bỏ các ổ bọ gậy.</w:t>
      </w:r>
    </w:p>
    <w:p w:rsidR="00E215DB" w:rsidRPr="00E215DB" w:rsidRDefault="00E215DB" w:rsidP="00E215DB">
      <w:pPr>
        <w:shd w:val="clear" w:color="auto" w:fill="FFFFFF"/>
        <w:spacing w:after="0"/>
        <w:ind w:firstLine="720"/>
        <w:jc w:val="both"/>
        <w:textAlignment w:val="baseline"/>
        <w:rPr>
          <w:rFonts w:ascii="Arial" w:eastAsia="Times New Roman" w:hAnsi="Arial" w:cs="Arial"/>
          <w:color w:val="000000"/>
          <w:sz w:val="20"/>
          <w:szCs w:val="20"/>
        </w:rPr>
      </w:pPr>
      <w:r w:rsidRPr="00E215DB">
        <w:rPr>
          <w:rFonts w:ascii="Times New Roman" w:eastAsia="Times New Roman" w:hAnsi="Times New Roman" w:cs="Times New Roman"/>
          <w:color w:val="000000"/>
          <w:sz w:val="28"/>
          <w:szCs w:val="28"/>
        </w:rPr>
        <w:t>- Khi đi ngủ cần mắc màn, thường xuyên sử dụng các biện pháp xua, diệt muỗi trong các hộ gia đình, không cho trẻ em chơi gần chuồng gia súc đề phòng muỗi đốt.</w:t>
      </w:r>
    </w:p>
    <w:p w:rsidR="00E215DB" w:rsidRPr="00E215DB" w:rsidRDefault="00E215DB" w:rsidP="00E215DB">
      <w:pPr>
        <w:shd w:val="clear" w:color="auto" w:fill="FFFFFF"/>
        <w:spacing w:after="0"/>
        <w:ind w:firstLine="720"/>
        <w:jc w:val="both"/>
        <w:textAlignment w:val="baseline"/>
        <w:rPr>
          <w:rFonts w:ascii="Arial" w:eastAsia="Times New Roman" w:hAnsi="Arial" w:cs="Arial"/>
          <w:color w:val="000000"/>
          <w:sz w:val="20"/>
          <w:szCs w:val="20"/>
        </w:rPr>
      </w:pPr>
      <w:r w:rsidRPr="00E215DB">
        <w:rPr>
          <w:rFonts w:ascii="Times New Roman" w:eastAsia="Times New Roman" w:hAnsi="Times New Roman" w:cs="Times New Roman"/>
          <w:color w:val="000000"/>
          <w:sz w:val="28"/>
          <w:szCs w:val="28"/>
        </w:rPr>
        <w:t>- Tiêm vắc xin viêm não Nhật Bản đầy đủ và đúng lịch là biện pháp phòng bệnh quan trọng và hiệu quả nhất. Tiêm chủng với 3 liều cơ bản:</w:t>
      </w:r>
    </w:p>
    <w:p w:rsidR="00E215DB" w:rsidRPr="00E215DB" w:rsidRDefault="00E215DB" w:rsidP="00E215DB">
      <w:pPr>
        <w:shd w:val="clear" w:color="auto" w:fill="FFFFFF"/>
        <w:spacing w:after="0"/>
        <w:ind w:firstLine="720"/>
        <w:jc w:val="both"/>
        <w:textAlignment w:val="baseline"/>
        <w:rPr>
          <w:rFonts w:ascii="Times New Roman" w:eastAsia="Times New Roman" w:hAnsi="Times New Roman" w:cs="Times New Roman"/>
          <w:color w:val="000000"/>
          <w:sz w:val="28"/>
          <w:szCs w:val="28"/>
        </w:rPr>
      </w:pPr>
      <w:r w:rsidRPr="00E215DB">
        <w:rPr>
          <w:rFonts w:ascii="Times New Roman" w:eastAsia="Times New Roman" w:hAnsi="Times New Roman" w:cs="Times New Roman"/>
          <w:color w:val="000000"/>
          <w:sz w:val="28"/>
          <w:szCs w:val="28"/>
        </w:rPr>
        <w:t>+ </w:t>
      </w:r>
      <w:r w:rsidRPr="00E215DB">
        <w:rPr>
          <w:rFonts w:ascii="Times New Roman" w:eastAsia="Times New Roman" w:hAnsi="Times New Roman" w:cs="Times New Roman"/>
          <w:b/>
          <w:bCs/>
          <w:color w:val="000000"/>
          <w:sz w:val="28"/>
          <w:szCs w:val="28"/>
        </w:rPr>
        <w:t>Mũi 1</w:t>
      </w:r>
      <w:r w:rsidRPr="00E215DB">
        <w:rPr>
          <w:rFonts w:ascii="Times New Roman" w:eastAsia="Times New Roman" w:hAnsi="Times New Roman" w:cs="Times New Roman"/>
          <w:color w:val="000000"/>
          <w:sz w:val="28"/>
          <w:szCs w:val="28"/>
        </w:rPr>
        <w:t> lúc trẻ được 1 tuổi;</w:t>
      </w:r>
    </w:p>
    <w:p w:rsidR="00E215DB" w:rsidRPr="00E215DB" w:rsidRDefault="00E215DB" w:rsidP="00E215DB">
      <w:pPr>
        <w:shd w:val="clear" w:color="auto" w:fill="FFFFFF"/>
        <w:spacing w:after="0"/>
        <w:ind w:firstLine="720"/>
        <w:jc w:val="both"/>
        <w:textAlignment w:val="baseline"/>
        <w:rPr>
          <w:rFonts w:ascii="Times New Roman" w:eastAsia="Times New Roman" w:hAnsi="Times New Roman" w:cs="Times New Roman"/>
          <w:color w:val="000000"/>
          <w:sz w:val="28"/>
          <w:szCs w:val="28"/>
        </w:rPr>
      </w:pPr>
      <w:r w:rsidRPr="00E215DB">
        <w:rPr>
          <w:rFonts w:ascii="Times New Roman" w:eastAsia="Times New Roman" w:hAnsi="Times New Roman" w:cs="Times New Roman"/>
          <w:color w:val="000000"/>
          <w:sz w:val="28"/>
          <w:szCs w:val="28"/>
        </w:rPr>
        <w:t>+ </w:t>
      </w:r>
      <w:r w:rsidRPr="00E215DB">
        <w:rPr>
          <w:rFonts w:ascii="Times New Roman" w:eastAsia="Times New Roman" w:hAnsi="Times New Roman" w:cs="Times New Roman"/>
          <w:b/>
          <w:bCs/>
          <w:color w:val="000000"/>
          <w:sz w:val="28"/>
          <w:szCs w:val="28"/>
        </w:rPr>
        <w:t>Mũi 2</w:t>
      </w:r>
      <w:r w:rsidRPr="00E215DB">
        <w:rPr>
          <w:rFonts w:ascii="Times New Roman" w:eastAsia="Times New Roman" w:hAnsi="Times New Roman" w:cs="Times New Roman"/>
          <w:color w:val="000000"/>
          <w:sz w:val="28"/>
          <w:szCs w:val="28"/>
        </w:rPr>
        <w:t> sau mũi 1 từ 1 đến 2 tuần;</w:t>
      </w:r>
    </w:p>
    <w:p w:rsidR="00E215DB" w:rsidRPr="00E215DB" w:rsidRDefault="00E215DB" w:rsidP="00E215DB">
      <w:pPr>
        <w:shd w:val="clear" w:color="auto" w:fill="FFFFFF"/>
        <w:spacing w:after="0"/>
        <w:ind w:firstLine="720"/>
        <w:jc w:val="both"/>
        <w:textAlignment w:val="baseline"/>
        <w:rPr>
          <w:rFonts w:ascii="Arial" w:eastAsia="Times New Roman" w:hAnsi="Arial" w:cs="Arial"/>
          <w:color w:val="000000"/>
          <w:sz w:val="20"/>
          <w:szCs w:val="20"/>
        </w:rPr>
      </w:pPr>
      <w:r w:rsidRPr="00E215DB">
        <w:rPr>
          <w:rFonts w:ascii="Times New Roman" w:eastAsia="Times New Roman" w:hAnsi="Times New Roman" w:cs="Times New Roman"/>
          <w:color w:val="000000"/>
          <w:sz w:val="28"/>
          <w:szCs w:val="28"/>
        </w:rPr>
        <w:t>+</w:t>
      </w:r>
      <w:r w:rsidRPr="00E215DB">
        <w:rPr>
          <w:rFonts w:ascii="Times New Roman" w:eastAsia="Times New Roman" w:hAnsi="Times New Roman" w:cs="Times New Roman"/>
          <w:b/>
          <w:bCs/>
          <w:color w:val="000000"/>
          <w:sz w:val="28"/>
          <w:szCs w:val="28"/>
        </w:rPr>
        <w:t> Mũi 3</w:t>
      </w:r>
      <w:r w:rsidRPr="00E215DB">
        <w:rPr>
          <w:rFonts w:ascii="Times New Roman" w:eastAsia="Times New Roman" w:hAnsi="Times New Roman" w:cs="Times New Roman"/>
          <w:color w:val="000000"/>
          <w:sz w:val="28"/>
          <w:szCs w:val="28"/>
        </w:rPr>
        <w:t xml:space="preserve"> cách mũi 2 là 1 năm. </w:t>
      </w:r>
      <w:proofErr w:type="gramStart"/>
      <w:r w:rsidRPr="00E215DB">
        <w:rPr>
          <w:rFonts w:ascii="Times New Roman" w:eastAsia="Times New Roman" w:hAnsi="Times New Roman" w:cs="Times New Roman"/>
          <w:color w:val="000000"/>
          <w:sz w:val="28"/>
          <w:szCs w:val="28"/>
        </w:rPr>
        <w:t>Sau đó cứ 3-4 năm tiêm nhắc lại một lần cho đến khi trẻ qua 15 tuổi.</w:t>
      </w:r>
      <w:proofErr w:type="gramEnd"/>
    </w:p>
    <w:p w:rsidR="00E215DB" w:rsidRPr="00E215DB" w:rsidRDefault="00E215DB" w:rsidP="00E215DB">
      <w:pPr>
        <w:shd w:val="clear" w:color="auto" w:fill="FFFFFF"/>
        <w:spacing w:after="0"/>
        <w:ind w:firstLine="720"/>
        <w:jc w:val="both"/>
        <w:textAlignment w:val="baseline"/>
        <w:rPr>
          <w:rFonts w:ascii="Arial" w:eastAsia="Times New Roman" w:hAnsi="Arial" w:cs="Arial"/>
          <w:color w:val="000000"/>
          <w:sz w:val="20"/>
          <w:szCs w:val="20"/>
        </w:rPr>
      </w:pPr>
      <w:r w:rsidRPr="00E215DB">
        <w:rPr>
          <w:rFonts w:ascii="Times New Roman" w:eastAsia="Times New Roman" w:hAnsi="Times New Roman" w:cs="Times New Roman"/>
          <w:color w:val="000000"/>
          <w:sz w:val="28"/>
          <w:szCs w:val="28"/>
        </w:rPr>
        <w:t>- Khi có dấu hiệu sốt cao cùng với các triệu chứng tổn thương hệ thần kinh trung ương cần phải đưa trẻ ngay đến cơ sở y tế để được chẩn đoán và điều trị kịp thời.</w:t>
      </w:r>
    </w:p>
    <w:p w:rsidR="00E215DB" w:rsidRPr="00E215DB" w:rsidRDefault="00E215DB" w:rsidP="00E215DB">
      <w:pPr>
        <w:shd w:val="clear" w:color="auto" w:fill="FFFFFF"/>
        <w:spacing w:after="0"/>
        <w:jc w:val="both"/>
        <w:textAlignment w:val="baseline"/>
        <w:rPr>
          <w:rFonts w:ascii="Arial" w:eastAsia="Times New Roman" w:hAnsi="Arial" w:cs="Arial"/>
          <w:color w:val="000000"/>
          <w:sz w:val="20"/>
          <w:szCs w:val="20"/>
        </w:rPr>
      </w:pPr>
      <w:r w:rsidRPr="00E215D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E215DB">
        <w:rPr>
          <w:rFonts w:ascii="Times New Roman" w:eastAsia="Times New Roman" w:hAnsi="Times New Roman" w:cs="Times New Roman"/>
          <w:color w:val="000000"/>
          <w:sz w:val="28"/>
          <w:szCs w:val="28"/>
        </w:rPr>
        <w:t>  Trên đây là những điều cần biết về bệnh viêm não Nhật Bản. Hy vọng buổi tuyên truyền hôm nay sẽ đem lại những kiến thức bổ ích và thiết</w:t>
      </w:r>
      <w:r>
        <w:rPr>
          <w:rFonts w:ascii="Times New Roman" w:eastAsia="Times New Roman" w:hAnsi="Times New Roman" w:cs="Times New Roman"/>
          <w:color w:val="000000"/>
          <w:sz w:val="28"/>
          <w:szCs w:val="28"/>
        </w:rPr>
        <w:t xml:space="preserve"> thực giúp các con</w:t>
      </w:r>
      <w:r w:rsidRPr="00E215DB">
        <w:rPr>
          <w:rFonts w:ascii="Times New Roman" w:eastAsia="Times New Roman" w:hAnsi="Times New Roman" w:cs="Times New Roman"/>
          <w:color w:val="000000"/>
          <w:sz w:val="28"/>
          <w:szCs w:val="28"/>
        </w:rPr>
        <w:t xml:space="preserve"> hiểu biết và có cách phòng tránh bệnh này.</w:t>
      </w:r>
    </w:p>
    <w:p w:rsidR="00E215DB" w:rsidRPr="00E215DB" w:rsidRDefault="00E215DB" w:rsidP="00E215DB">
      <w:pPr>
        <w:shd w:val="clear" w:color="auto" w:fill="FFFFFF"/>
        <w:spacing w:after="0"/>
        <w:jc w:val="both"/>
        <w:textAlignment w:val="baseline"/>
        <w:rPr>
          <w:rFonts w:ascii="Arial" w:eastAsia="Times New Roman" w:hAnsi="Arial" w:cs="Arial"/>
          <w:color w:val="000000"/>
          <w:sz w:val="20"/>
          <w:szCs w:val="20"/>
        </w:rPr>
      </w:pPr>
      <w:r w:rsidRPr="00E215DB">
        <w:rPr>
          <w:rFonts w:ascii="Times New Roman" w:eastAsia="Times New Roman" w:hAnsi="Times New Roman" w:cs="Times New Roman"/>
          <w:color w:val="000000"/>
          <w:sz w:val="28"/>
          <w:szCs w:val="28"/>
        </w:rPr>
        <w:lastRenderedPageBreak/>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E215DB" w:rsidRPr="00E215DB" w:rsidTr="007F0117">
        <w:trPr>
          <w:jc w:val="center"/>
        </w:trPr>
        <w:tc>
          <w:tcPr>
            <w:tcW w:w="4715" w:type="dxa"/>
            <w:vAlign w:val="center"/>
          </w:tcPr>
          <w:p w:rsidR="00E215DB" w:rsidRPr="00E215DB" w:rsidRDefault="00E215DB" w:rsidP="007F0117">
            <w:pPr>
              <w:spacing w:line="360" w:lineRule="auto"/>
              <w:jc w:val="center"/>
              <w:rPr>
                <w:rFonts w:ascii="Times New Roman" w:hAnsi="Times New Roman" w:cs="Times New Roman"/>
                <w:b/>
                <w:sz w:val="28"/>
                <w:szCs w:val="28"/>
              </w:rPr>
            </w:pPr>
            <w:r w:rsidRPr="00E215DB">
              <w:rPr>
                <w:rFonts w:ascii="Times New Roman" w:hAnsi="Times New Roman" w:cs="Times New Roman"/>
                <w:b/>
                <w:sz w:val="28"/>
                <w:szCs w:val="28"/>
              </w:rPr>
              <w:t>KT HIỆU TRƯỞNG</w:t>
            </w:r>
          </w:p>
          <w:p w:rsidR="00E215DB" w:rsidRPr="00E215DB" w:rsidRDefault="00E215DB" w:rsidP="007F0117">
            <w:pPr>
              <w:spacing w:line="360" w:lineRule="auto"/>
              <w:jc w:val="center"/>
              <w:rPr>
                <w:rFonts w:ascii="Times New Roman" w:hAnsi="Times New Roman" w:cs="Times New Roman"/>
                <w:b/>
                <w:sz w:val="28"/>
                <w:szCs w:val="28"/>
              </w:rPr>
            </w:pPr>
            <w:r w:rsidRPr="00E215DB">
              <w:rPr>
                <w:rFonts w:ascii="Times New Roman" w:hAnsi="Times New Roman" w:cs="Times New Roman"/>
                <w:b/>
                <w:sz w:val="28"/>
                <w:szCs w:val="28"/>
              </w:rPr>
              <w:t>PHÓ HIỆU TRƯỞNG</w:t>
            </w:r>
          </w:p>
          <w:p w:rsidR="00E215DB" w:rsidRPr="00E215DB" w:rsidRDefault="00E215DB" w:rsidP="007F0117">
            <w:pPr>
              <w:spacing w:line="360" w:lineRule="auto"/>
              <w:jc w:val="center"/>
              <w:rPr>
                <w:rFonts w:ascii="Times New Roman" w:hAnsi="Times New Roman" w:cs="Times New Roman"/>
                <w:b/>
                <w:sz w:val="28"/>
                <w:szCs w:val="28"/>
              </w:rPr>
            </w:pPr>
          </w:p>
          <w:p w:rsidR="00E215DB" w:rsidRPr="00E215DB" w:rsidRDefault="00E215DB" w:rsidP="007F0117">
            <w:pPr>
              <w:spacing w:line="360" w:lineRule="auto"/>
              <w:jc w:val="center"/>
              <w:rPr>
                <w:rFonts w:ascii="Times New Roman" w:hAnsi="Times New Roman" w:cs="Times New Roman"/>
                <w:b/>
                <w:sz w:val="28"/>
                <w:szCs w:val="28"/>
              </w:rPr>
            </w:pPr>
          </w:p>
          <w:p w:rsidR="00E215DB" w:rsidRPr="00E215DB" w:rsidRDefault="00E215DB" w:rsidP="007F0117">
            <w:pPr>
              <w:spacing w:line="360" w:lineRule="auto"/>
              <w:jc w:val="center"/>
              <w:rPr>
                <w:rFonts w:ascii="Times New Roman" w:hAnsi="Times New Roman" w:cs="Times New Roman"/>
                <w:b/>
                <w:sz w:val="28"/>
                <w:szCs w:val="28"/>
              </w:rPr>
            </w:pPr>
          </w:p>
          <w:p w:rsidR="00E215DB" w:rsidRPr="00E215DB" w:rsidRDefault="00E215DB" w:rsidP="007F0117">
            <w:pPr>
              <w:spacing w:line="360" w:lineRule="auto"/>
              <w:jc w:val="center"/>
              <w:rPr>
                <w:rFonts w:ascii="Times New Roman" w:hAnsi="Times New Roman" w:cs="Times New Roman"/>
                <w:b/>
                <w:sz w:val="28"/>
                <w:szCs w:val="28"/>
              </w:rPr>
            </w:pPr>
            <w:r w:rsidRPr="00E215DB">
              <w:rPr>
                <w:rFonts w:ascii="Times New Roman" w:hAnsi="Times New Roman" w:cs="Times New Roman"/>
                <w:b/>
                <w:sz w:val="28"/>
                <w:szCs w:val="28"/>
              </w:rPr>
              <w:t>Ngô Xuân Trực</w:t>
            </w:r>
          </w:p>
        </w:tc>
        <w:tc>
          <w:tcPr>
            <w:tcW w:w="4715" w:type="dxa"/>
            <w:vAlign w:val="center"/>
          </w:tcPr>
          <w:p w:rsidR="00E215DB" w:rsidRPr="00E215DB" w:rsidRDefault="00E215DB" w:rsidP="007F0117">
            <w:pPr>
              <w:spacing w:line="360" w:lineRule="auto"/>
              <w:jc w:val="center"/>
              <w:rPr>
                <w:rFonts w:ascii="Times New Roman" w:hAnsi="Times New Roman" w:cs="Times New Roman"/>
                <w:b/>
                <w:sz w:val="28"/>
                <w:szCs w:val="28"/>
              </w:rPr>
            </w:pPr>
            <w:r w:rsidRPr="00E215DB">
              <w:rPr>
                <w:rFonts w:ascii="Times New Roman" w:hAnsi="Times New Roman" w:cs="Times New Roman"/>
                <w:b/>
                <w:sz w:val="28"/>
                <w:szCs w:val="28"/>
              </w:rPr>
              <w:t>CBYT</w:t>
            </w:r>
          </w:p>
          <w:p w:rsidR="00E215DB" w:rsidRPr="00E215DB" w:rsidRDefault="00E215DB" w:rsidP="007F0117">
            <w:pPr>
              <w:spacing w:line="360" w:lineRule="auto"/>
              <w:rPr>
                <w:rFonts w:ascii="Times New Roman" w:hAnsi="Times New Roman" w:cs="Times New Roman"/>
                <w:b/>
                <w:sz w:val="28"/>
                <w:szCs w:val="28"/>
              </w:rPr>
            </w:pPr>
          </w:p>
          <w:p w:rsidR="00E215DB" w:rsidRPr="00E215DB" w:rsidRDefault="00E215DB" w:rsidP="007F0117">
            <w:pPr>
              <w:spacing w:line="360" w:lineRule="auto"/>
              <w:rPr>
                <w:rFonts w:ascii="Times New Roman" w:hAnsi="Times New Roman" w:cs="Times New Roman"/>
                <w:b/>
                <w:sz w:val="28"/>
                <w:szCs w:val="28"/>
              </w:rPr>
            </w:pPr>
          </w:p>
          <w:p w:rsidR="00E215DB" w:rsidRPr="00E215DB" w:rsidRDefault="00E215DB" w:rsidP="007F0117">
            <w:pPr>
              <w:spacing w:line="360" w:lineRule="auto"/>
              <w:rPr>
                <w:rFonts w:ascii="Times New Roman" w:hAnsi="Times New Roman" w:cs="Times New Roman"/>
                <w:b/>
                <w:sz w:val="28"/>
                <w:szCs w:val="28"/>
              </w:rPr>
            </w:pPr>
          </w:p>
          <w:p w:rsidR="00E215DB" w:rsidRPr="00E215DB" w:rsidRDefault="00E215DB" w:rsidP="007F0117">
            <w:pPr>
              <w:spacing w:line="360" w:lineRule="auto"/>
              <w:rPr>
                <w:rFonts w:ascii="Times New Roman" w:hAnsi="Times New Roman" w:cs="Times New Roman"/>
                <w:b/>
                <w:sz w:val="28"/>
                <w:szCs w:val="28"/>
              </w:rPr>
            </w:pPr>
          </w:p>
          <w:p w:rsidR="00E215DB" w:rsidRPr="00E215DB" w:rsidRDefault="00E215DB" w:rsidP="007F0117">
            <w:pPr>
              <w:spacing w:line="360" w:lineRule="auto"/>
              <w:jc w:val="center"/>
              <w:rPr>
                <w:rFonts w:ascii="Times New Roman" w:hAnsi="Times New Roman" w:cs="Times New Roman"/>
                <w:b/>
                <w:sz w:val="28"/>
                <w:szCs w:val="28"/>
              </w:rPr>
            </w:pPr>
            <w:r w:rsidRPr="00E215DB">
              <w:rPr>
                <w:rFonts w:ascii="Times New Roman" w:hAnsi="Times New Roman" w:cs="Times New Roman"/>
                <w:b/>
                <w:sz w:val="28"/>
                <w:szCs w:val="28"/>
              </w:rPr>
              <w:t>Trần Ánh Tuyết</w:t>
            </w:r>
          </w:p>
        </w:tc>
      </w:tr>
    </w:tbl>
    <w:p w:rsidR="00B4502D" w:rsidRDefault="00B4502D" w:rsidP="00E215DB">
      <w:pPr>
        <w:spacing w:after="0"/>
      </w:pPr>
    </w:p>
    <w:sectPr w:rsidR="00B4502D" w:rsidSect="00E215DB">
      <w:pgSz w:w="12240" w:h="15840"/>
      <w:pgMar w:top="1440" w:right="1041" w:bottom="567"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215DB"/>
    <w:rsid w:val="00011A88"/>
    <w:rsid w:val="00B4502D"/>
    <w:rsid w:val="00E21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02D"/>
  </w:style>
  <w:style w:type="paragraph" w:styleId="Heading1">
    <w:name w:val="heading 1"/>
    <w:basedOn w:val="Normal"/>
    <w:link w:val="Heading1Char"/>
    <w:uiPriority w:val="9"/>
    <w:qFormat/>
    <w:rsid w:val="00E215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5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15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E215DB"/>
  </w:style>
  <w:style w:type="character" w:styleId="Strong">
    <w:name w:val="Strong"/>
    <w:basedOn w:val="DefaultParagraphFont"/>
    <w:uiPriority w:val="22"/>
    <w:qFormat/>
    <w:rsid w:val="00E215DB"/>
    <w:rPr>
      <w:b/>
      <w:bCs/>
    </w:rPr>
  </w:style>
  <w:style w:type="character" w:styleId="Emphasis">
    <w:name w:val="Emphasis"/>
    <w:basedOn w:val="DefaultParagraphFont"/>
    <w:uiPriority w:val="20"/>
    <w:qFormat/>
    <w:rsid w:val="00E215DB"/>
    <w:rPr>
      <w:i/>
      <w:iCs/>
    </w:rPr>
  </w:style>
  <w:style w:type="paragraph" w:styleId="BalloonText">
    <w:name w:val="Balloon Text"/>
    <w:basedOn w:val="Normal"/>
    <w:link w:val="BalloonTextChar"/>
    <w:uiPriority w:val="99"/>
    <w:semiHidden/>
    <w:unhideWhenUsed/>
    <w:rsid w:val="00E21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5DB"/>
    <w:rPr>
      <w:rFonts w:ascii="Tahoma" w:hAnsi="Tahoma" w:cs="Tahoma"/>
      <w:sz w:val="16"/>
      <w:szCs w:val="16"/>
    </w:rPr>
  </w:style>
  <w:style w:type="table" w:styleId="TableGrid">
    <w:name w:val="Table Grid"/>
    <w:basedOn w:val="TableNormal"/>
    <w:uiPriority w:val="59"/>
    <w:rsid w:val="00E215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3489174">
      <w:bodyDiv w:val="1"/>
      <w:marLeft w:val="0"/>
      <w:marRight w:val="0"/>
      <w:marTop w:val="0"/>
      <w:marBottom w:val="0"/>
      <w:divBdr>
        <w:top w:val="none" w:sz="0" w:space="0" w:color="auto"/>
        <w:left w:val="none" w:sz="0" w:space="0" w:color="auto"/>
        <w:bottom w:val="none" w:sz="0" w:space="0" w:color="auto"/>
        <w:right w:val="none" w:sz="0" w:space="0" w:color="auto"/>
      </w:divBdr>
      <w:divsChild>
        <w:div w:id="1456020431">
          <w:marLeft w:val="0"/>
          <w:marRight w:val="0"/>
          <w:marTop w:val="150"/>
          <w:marBottom w:val="0"/>
          <w:divBdr>
            <w:top w:val="none" w:sz="0" w:space="0" w:color="auto"/>
            <w:left w:val="none" w:sz="0" w:space="0" w:color="auto"/>
            <w:bottom w:val="none" w:sz="0" w:space="0" w:color="auto"/>
            <w:right w:val="none" w:sz="0" w:space="0" w:color="auto"/>
          </w:divBdr>
        </w:div>
        <w:div w:id="1889217913">
          <w:marLeft w:val="0"/>
          <w:marRight w:val="0"/>
          <w:marTop w:val="75"/>
          <w:marBottom w:val="75"/>
          <w:divBdr>
            <w:top w:val="none" w:sz="0" w:space="0" w:color="auto"/>
            <w:left w:val="none" w:sz="0" w:space="0" w:color="auto"/>
            <w:bottom w:val="none" w:sz="0" w:space="0" w:color="auto"/>
            <w:right w:val="none" w:sz="0" w:space="0" w:color="auto"/>
          </w:divBdr>
        </w:div>
        <w:div w:id="136145323">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2019-03-06T09:09:00Z</cp:lastPrinted>
  <dcterms:created xsi:type="dcterms:W3CDTF">2019-03-06T09:04:00Z</dcterms:created>
  <dcterms:modified xsi:type="dcterms:W3CDTF">2019-03-06T09:15:00Z</dcterms:modified>
</cp:coreProperties>
</file>